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00" w:rsidRDefault="001D395D">
      <w:r>
        <w:rPr>
          <w:rFonts w:ascii="Lucida Sans Unicode" w:hAnsi="Lucida Sans Unicode" w:cs="Lucida Sans Unicode"/>
          <w:lang/>
        </w:rPr>
        <w:t xml:space="preserve">The </w:t>
      </w:r>
      <w:proofErr w:type="spellStart"/>
      <w:r>
        <w:rPr>
          <w:rFonts w:ascii="Lucida Sans Unicode" w:hAnsi="Lucida Sans Unicode" w:cs="Lucida Sans Unicode"/>
          <w:lang/>
        </w:rPr>
        <w:t>Gilllard</w:t>
      </w:r>
      <w:proofErr w:type="spellEnd"/>
      <w:r>
        <w:rPr>
          <w:rFonts w:ascii="Lucida Sans Unicode" w:hAnsi="Lucida Sans Unicode" w:cs="Lucida Sans Unicode"/>
          <w:lang/>
        </w:rPr>
        <w:t xml:space="preserve"> Labor Government is delivering a National Health and Hospitals Network, to provide better health and better hospitals for Australian working families.</w:t>
      </w:r>
    </w:p>
    <w:sectPr w:rsidR="00875100" w:rsidSect="00875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395D"/>
    <w:rsid w:val="001D395D"/>
    <w:rsid w:val="0087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 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2010-08-03T04:57:00Z</dcterms:created>
  <dcterms:modified xsi:type="dcterms:W3CDTF">2010-08-03T04:58:00Z</dcterms:modified>
</cp:coreProperties>
</file>